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3BC8E" w14:textId="77777777" w:rsidR="00EB46C1" w:rsidRPr="00F51BE6" w:rsidRDefault="00EB46C1" w:rsidP="00EB46C1">
      <w:pPr>
        <w:jc w:val="both"/>
        <w:rPr>
          <w:rFonts w:ascii="Arial" w:hAnsi="Arial" w:cs="Arial"/>
          <w:sz w:val="24"/>
          <w:szCs w:val="24"/>
          <w:lang w:val="fr-CA"/>
        </w:rPr>
      </w:pPr>
      <w:bookmarkStart w:id="0" w:name="_GoBack"/>
      <w:bookmarkEnd w:id="0"/>
      <w:r w:rsidRPr="00F51BE6">
        <w:rPr>
          <w:rFonts w:ascii="Arial" w:hAnsi="Arial" w:cs="Arial"/>
          <w:sz w:val="24"/>
          <w:szCs w:val="24"/>
          <w:lang w:val="fr-CA"/>
        </w:rPr>
        <w:t>Le très honorable Justin Trudeau</w:t>
      </w:r>
    </w:p>
    <w:p w14:paraId="38953DFF" w14:textId="77777777" w:rsidR="00EB46C1" w:rsidRPr="00F51BE6" w:rsidRDefault="00EB46C1" w:rsidP="00EB46C1">
      <w:pPr>
        <w:jc w:val="both"/>
        <w:rPr>
          <w:rFonts w:ascii="Arial" w:hAnsi="Arial" w:cs="Arial"/>
          <w:sz w:val="24"/>
          <w:szCs w:val="24"/>
          <w:lang w:val="fr-CA"/>
        </w:rPr>
      </w:pPr>
      <w:r w:rsidRPr="00F51BE6">
        <w:rPr>
          <w:rFonts w:ascii="Arial" w:hAnsi="Arial" w:cs="Arial"/>
          <w:sz w:val="24"/>
          <w:szCs w:val="24"/>
          <w:lang w:val="fr-CA"/>
        </w:rPr>
        <w:t>Premier ministre du Canada</w:t>
      </w:r>
    </w:p>
    <w:p w14:paraId="5042C990" w14:textId="77777777" w:rsidR="00EB46C1" w:rsidRPr="00EF0889" w:rsidRDefault="00EB46C1" w:rsidP="00EB46C1">
      <w:pPr>
        <w:spacing w:after="0" w:line="240" w:lineRule="auto"/>
        <w:jc w:val="both"/>
        <w:rPr>
          <w:rFonts w:ascii="Arial" w:hAnsi="Arial" w:cs="Arial"/>
          <w:sz w:val="24"/>
          <w:szCs w:val="24"/>
          <w:lang w:val="en-CA"/>
        </w:rPr>
      </w:pPr>
      <w:r w:rsidRPr="00EF0889">
        <w:rPr>
          <w:rFonts w:ascii="Arial" w:hAnsi="Arial" w:cs="Arial"/>
          <w:sz w:val="24"/>
          <w:szCs w:val="24"/>
          <w:lang w:val="en-CA"/>
        </w:rPr>
        <w:t>80 rue Wellington</w:t>
      </w:r>
    </w:p>
    <w:p w14:paraId="50783222" w14:textId="73D59594" w:rsidR="00EB46C1" w:rsidRPr="00EF0889" w:rsidRDefault="00EB46C1" w:rsidP="00EB46C1">
      <w:pPr>
        <w:spacing w:after="0" w:line="240" w:lineRule="auto"/>
        <w:jc w:val="both"/>
        <w:rPr>
          <w:rFonts w:ascii="Arial" w:hAnsi="Arial" w:cs="Arial"/>
          <w:sz w:val="24"/>
          <w:szCs w:val="24"/>
          <w:lang w:val="en-CA"/>
        </w:rPr>
      </w:pPr>
      <w:r w:rsidRPr="00EF0889">
        <w:rPr>
          <w:rFonts w:ascii="Arial" w:hAnsi="Arial" w:cs="Arial"/>
          <w:sz w:val="24"/>
          <w:szCs w:val="24"/>
          <w:lang w:val="en-CA"/>
        </w:rPr>
        <w:t>Ottawa (Ontario) K1A 0A2</w:t>
      </w:r>
    </w:p>
    <w:p w14:paraId="237BABCF" w14:textId="77777777" w:rsidR="00EB46C1" w:rsidRPr="00EF0889" w:rsidRDefault="00EB46C1" w:rsidP="00EB46C1">
      <w:pPr>
        <w:jc w:val="both"/>
        <w:rPr>
          <w:rFonts w:ascii="Arial" w:hAnsi="Arial" w:cs="Arial"/>
          <w:sz w:val="24"/>
          <w:szCs w:val="24"/>
          <w:lang w:val="en-CA"/>
        </w:rPr>
      </w:pPr>
    </w:p>
    <w:p w14:paraId="62318792" w14:textId="77777777" w:rsidR="00E75774" w:rsidRPr="00EF0889" w:rsidRDefault="00E75774" w:rsidP="00EB46C1">
      <w:pPr>
        <w:jc w:val="both"/>
        <w:rPr>
          <w:rFonts w:ascii="Arial" w:hAnsi="Arial" w:cs="Arial"/>
          <w:sz w:val="24"/>
          <w:szCs w:val="24"/>
          <w:lang w:val="en-CA"/>
        </w:rPr>
      </w:pPr>
    </w:p>
    <w:p w14:paraId="162AC643" w14:textId="77777777" w:rsidR="00EB46C1" w:rsidRPr="00F51BE6" w:rsidRDefault="00EB46C1" w:rsidP="00EB46C1">
      <w:pPr>
        <w:jc w:val="both"/>
        <w:rPr>
          <w:rFonts w:ascii="Arial" w:hAnsi="Arial" w:cs="Arial"/>
          <w:b/>
          <w:sz w:val="24"/>
          <w:szCs w:val="24"/>
          <w:lang w:val="fr-CA"/>
        </w:rPr>
      </w:pPr>
      <w:r w:rsidRPr="00F51BE6">
        <w:rPr>
          <w:rFonts w:ascii="Arial" w:hAnsi="Arial" w:cs="Arial"/>
          <w:sz w:val="24"/>
          <w:szCs w:val="24"/>
          <w:lang w:val="fr-CA"/>
        </w:rPr>
        <w:t>Sujet :</w:t>
      </w:r>
      <w:r w:rsidRPr="00F51BE6">
        <w:rPr>
          <w:rFonts w:ascii="Arial" w:hAnsi="Arial" w:cs="Arial"/>
          <w:b/>
          <w:sz w:val="24"/>
          <w:szCs w:val="24"/>
          <w:lang w:val="fr-CA"/>
        </w:rPr>
        <w:t xml:space="preserve"> L’engagement pris concernant les changements climatiques</w:t>
      </w:r>
    </w:p>
    <w:p w14:paraId="62C29EAD" w14:textId="77777777" w:rsidR="00EB46C1" w:rsidRDefault="00EB46C1" w:rsidP="00EB46C1">
      <w:pPr>
        <w:jc w:val="both"/>
        <w:rPr>
          <w:rFonts w:ascii="Arial" w:hAnsi="Arial" w:cs="Arial"/>
          <w:sz w:val="24"/>
          <w:szCs w:val="24"/>
          <w:lang w:val="fr-CA"/>
        </w:rPr>
      </w:pPr>
    </w:p>
    <w:p w14:paraId="0204C31F" w14:textId="77777777" w:rsidR="00EB46C1" w:rsidRPr="00F51BE6" w:rsidRDefault="00EB46C1" w:rsidP="00EB46C1">
      <w:pPr>
        <w:jc w:val="both"/>
        <w:rPr>
          <w:rFonts w:ascii="Arial" w:hAnsi="Arial" w:cs="Arial"/>
          <w:sz w:val="24"/>
          <w:szCs w:val="24"/>
          <w:lang w:val="fr-CA"/>
        </w:rPr>
      </w:pPr>
      <w:r w:rsidRPr="00F51BE6">
        <w:rPr>
          <w:rFonts w:ascii="Arial" w:hAnsi="Arial" w:cs="Arial"/>
          <w:sz w:val="24"/>
          <w:szCs w:val="24"/>
          <w:lang w:val="fr-CA"/>
        </w:rPr>
        <w:t>Monsieur le Premier ministre,</w:t>
      </w:r>
    </w:p>
    <w:p w14:paraId="18086F1C" w14:textId="77777777" w:rsidR="00DB4164" w:rsidRDefault="00DB4164" w:rsidP="00EB46C1">
      <w:pPr>
        <w:jc w:val="both"/>
        <w:rPr>
          <w:rFonts w:ascii="Arial" w:hAnsi="Arial" w:cs="Arial"/>
          <w:sz w:val="24"/>
          <w:szCs w:val="24"/>
          <w:lang w:val="fr-CA"/>
        </w:rPr>
      </w:pPr>
    </w:p>
    <w:p w14:paraId="0BBE3A61" w14:textId="77777777" w:rsidR="00EB46C1" w:rsidRDefault="00EB46C1" w:rsidP="00627A3E">
      <w:pPr>
        <w:spacing w:after="0" w:line="288" w:lineRule="auto"/>
        <w:jc w:val="both"/>
        <w:rPr>
          <w:rFonts w:ascii="Arial" w:hAnsi="Arial" w:cs="Arial"/>
          <w:sz w:val="24"/>
          <w:szCs w:val="24"/>
          <w:lang w:val="fr-CA"/>
        </w:rPr>
      </w:pPr>
      <w:r w:rsidRPr="00F51BE6">
        <w:rPr>
          <w:rFonts w:ascii="Arial" w:hAnsi="Arial" w:cs="Arial"/>
          <w:sz w:val="24"/>
          <w:szCs w:val="24"/>
          <w:lang w:val="fr-CA"/>
        </w:rPr>
        <w:t>En juin 2018, votre gouvernement sera l’hôte de la réunion du G7 dans Charlevoix. Parmi les sujets prioritaires se trouvent celui des changements climatiques, avec un accent sur la santé des océans.</w:t>
      </w:r>
    </w:p>
    <w:p w14:paraId="08BE820E" w14:textId="77777777" w:rsidR="00627A3E" w:rsidRPr="00F51BE6" w:rsidRDefault="00627A3E" w:rsidP="00627A3E">
      <w:pPr>
        <w:spacing w:after="0" w:line="288" w:lineRule="auto"/>
        <w:jc w:val="both"/>
        <w:rPr>
          <w:rFonts w:ascii="Arial" w:hAnsi="Arial" w:cs="Arial"/>
          <w:sz w:val="24"/>
          <w:szCs w:val="24"/>
          <w:lang w:val="fr-CA"/>
        </w:rPr>
      </w:pPr>
    </w:p>
    <w:p w14:paraId="1BD264F9" w14:textId="77777777" w:rsidR="00EB46C1" w:rsidRPr="00F51BE6" w:rsidRDefault="00EB46C1" w:rsidP="00627A3E">
      <w:pPr>
        <w:spacing w:after="0" w:line="288" w:lineRule="auto"/>
        <w:jc w:val="both"/>
        <w:rPr>
          <w:rFonts w:ascii="Arial" w:hAnsi="Arial" w:cs="Arial"/>
          <w:sz w:val="24"/>
          <w:szCs w:val="24"/>
          <w:lang w:val="fr-CA"/>
        </w:rPr>
      </w:pPr>
      <w:r w:rsidRPr="00F51BE6">
        <w:rPr>
          <w:rFonts w:ascii="Arial" w:hAnsi="Arial" w:cs="Arial"/>
          <w:sz w:val="24"/>
          <w:szCs w:val="24"/>
          <w:lang w:val="fr-CA"/>
        </w:rPr>
        <w:t xml:space="preserve">En 2015, le G7 avait affirmé dans sa déclaration finale : Il faut prendre d’urgence des mesures concrètes pour lutter contre les changements climatiques. De plus, le G7 a précisé : Nous affirmons qu’une diminution importante des émissions mondiales de gaz à effet de serre, accompagnée d’une </w:t>
      </w:r>
      <w:proofErr w:type="spellStart"/>
      <w:r w:rsidRPr="00F51BE6">
        <w:rPr>
          <w:rFonts w:ascii="Arial" w:hAnsi="Arial" w:cs="Arial"/>
          <w:sz w:val="24"/>
          <w:szCs w:val="24"/>
          <w:lang w:val="fr-CA"/>
        </w:rPr>
        <w:t>décarbonisation</w:t>
      </w:r>
      <w:proofErr w:type="spellEnd"/>
      <w:r w:rsidRPr="00F51BE6">
        <w:rPr>
          <w:rFonts w:ascii="Arial" w:hAnsi="Arial" w:cs="Arial"/>
          <w:sz w:val="24"/>
          <w:szCs w:val="24"/>
          <w:lang w:val="fr-CA"/>
        </w:rPr>
        <w:t xml:space="preserve"> de l’économie mondiale, est nécessaire au cours de ce siècle.</w:t>
      </w:r>
    </w:p>
    <w:p w14:paraId="0F9011BB" w14:textId="77777777" w:rsidR="00627A3E" w:rsidRDefault="00627A3E" w:rsidP="00627A3E">
      <w:pPr>
        <w:pStyle w:val="NormalWeb"/>
        <w:spacing w:before="0" w:beforeAutospacing="0" w:after="0" w:afterAutospacing="0" w:line="288" w:lineRule="auto"/>
        <w:jc w:val="both"/>
        <w:rPr>
          <w:rFonts w:ascii="Arial" w:hAnsi="Arial" w:cs="Arial"/>
          <w:color w:val="000000"/>
        </w:rPr>
      </w:pPr>
    </w:p>
    <w:p w14:paraId="27ACD53A" w14:textId="77777777" w:rsidR="00EB46C1" w:rsidRPr="00F51BE6" w:rsidRDefault="00EB46C1" w:rsidP="00627A3E">
      <w:pPr>
        <w:pStyle w:val="NormalWeb"/>
        <w:spacing w:before="0" w:beforeAutospacing="0" w:after="0" w:afterAutospacing="0" w:line="288" w:lineRule="auto"/>
        <w:jc w:val="both"/>
        <w:rPr>
          <w:rFonts w:ascii="Arial" w:hAnsi="Arial" w:cs="Arial"/>
          <w:color w:val="000000"/>
        </w:rPr>
      </w:pPr>
      <w:r w:rsidRPr="00F51BE6">
        <w:rPr>
          <w:rFonts w:ascii="Arial" w:hAnsi="Arial" w:cs="Arial"/>
          <w:color w:val="000000"/>
        </w:rPr>
        <w:t>En septembre 2016, l’Union internationale pour la conservation de la nature (UICN) a publié un rapport scientifique sur les impacts négatifs du réchauffement climatique sur les océans. Les eaux de la planète absorbent 93% de la chaleur supplémentaire, ce qui rend nos océans malades.</w:t>
      </w:r>
    </w:p>
    <w:p w14:paraId="2504E0B7" w14:textId="77777777" w:rsidR="00627A3E" w:rsidRDefault="00627A3E" w:rsidP="00627A3E">
      <w:pPr>
        <w:pStyle w:val="NormalWeb"/>
        <w:spacing w:before="0" w:beforeAutospacing="0" w:after="0" w:afterAutospacing="0" w:line="288" w:lineRule="auto"/>
        <w:jc w:val="both"/>
        <w:rPr>
          <w:rFonts w:ascii="Arial" w:hAnsi="Arial" w:cs="Arial"/>
          <w:color w:val="000000"/>
        </w:rPr>
      </w:pPr>
    </w:p>
    <w:p w14:paraId="2C7CD32F" w14:textId="1C021FA9" w:rsidR="00EB46C1" w:rsidRPr="00F51BE6" w:rsidRDefault="00EB46C1" w:rsidP="00627A3E">
      <w:pPr>
        <w:pStyle w:val="NormalWeb"/>
        <w:spacing w:before="0" w:beforeAutospacing="0" w:after="0" w:afterAutospacing="0" w:line="288" w:lineRule="auto"/>
        <w:jc w:val="both"/>
        <w:rPr>
          <w:rFonts w:ascii="Arial" w:hAnsi="Arial" w:cs="Arial"/>
          <w:color w:val="000000"/>
        </w:rPr>
      </w:pPr>
      <w:r w:rsidRPr="00F51BE6">
        <w:rPr>
          <w:rFonts w:ascii="Arial" w:hAnsi="Arial" w:cs="Arial"/>
          <w:color w:val="000000"/>
        </w:rPr>
        <w:t xml:space="preserve">Tel que stipulé dans </w:t>
      </w:r>
      <w:r w:rsidR="00C2102A">
        <w:rPr>
          <w:rFonts w:ascii="Arial" w:hAnsi="Arial" w:cs="Arial"/>
          <w:color w:val="000000"/>
        </w:rPr>
        <w:t>l</w:t>
      </w:r>
      <w:r w:rsidRPr="00C2102A">
        <w:rPr>
          <w:rFonts w:ascii="Arial" w:hAnsi="Arial" w:cs="Arial"/>
          <w:color w:val="000000"/>
        </w:rPr>
        <w:t>es politiques d</w:t>
      </w:r>
      <w:r w:rsidR="00832A42" w:rsidRPr="00C2102A">
        <w:rPr>
          <w:rFonts w:ascii="Arial" w:hAnsi="Arial" w:cs="Arial"/>
          <w:color w:val="000000"/>
        </w:rPr>
        <w:t>e votre</w:t>
      </w:r>
      <w:r w:rsidRPr="00C2102A">
        <w:rPr>
          <w:rFonts w:ascii="Arial" w:hAnsi="Arial" w:cs="Arial"/>
          <w:color w:val="000000"/>
        </w:rPr>
        <w:t xml:space="preserve"> gouvernement sur</w:t>
      </w:r>
      <w:r w:rsidR="00C2102A">
        <w:rPr>
          <w:rFonts w:ascii="Arial" w:hAnsi="Arial" w:cs="Arial"/>
          <w:i/>
          <w:color w:val="000000"/>
        </w:rPr>
        <w:t xml:space="preserve"> L</w:t>
      </w:r>
      <w:r w:rsidRPr="00F51BE6">
        <w:rPr>
          <w:rFonts w:ascii="Arial" w:hAnsi="Arial" w:cs="Arial"/>
          <w:i/>
          <w:color w:val="000000"/>
        </w:rPr>
        <w:t>es changements climatiques et les droits de la personne</w:t>
      </w:r>
      <w:r w:rsidRPr="00F51BE6">
        <w:rPr>
          <w:rFonts w:ascii="Arial" w:hAnsi="Arial" w:cs="Arial"/>
          <w:color w:val="000000"/>
        </w:rPr>
        <w:t xml:space="preserve"> : « Les changements climatiques peuvent aggraver des situations existantes de pauvreté et de fragilité ou créer de nouvelles vulnérabilités dans des situations autrement stables, en particulier pour les femmes, les enfants, les groupes indigènes et les personnes handicapées. Il faut s’attaquer aux changements climatiques pour parvenir au développement durable. »</w:t>
      </w:r>
    </w:p>
    <w:p w14:paraId="0F969E75" w14:textId="77777777" w:rsidR="00627A3E" w:rsidRDefault="00627A3E" w:rsidP="00627A3E">
      <w:pPr>
        <w:pStyle w:val="NormalWeb"/>
        <w:spacing w:before="0" w:beforeAutospacing="0" w:after="0" w:afterAutospacing="0" w:line="288" w:lineRule="auto"/>
        <w:jc w:val="both"/>
        <w:rPr>
          <w:rFonts w:ascii="Arial" w:hAnsi="Arial" w:cs="Arial"/>
          <w:color w:val="000000"/>
        </w:rPr>
      </w:pPr>
    </w:p>
    <w:p w14:paraId="4BBE85FE" w14:textId="77777777" w:rsidR="00EB46C1" w:rsidRDefault="00EB46C1" w:rsidP="00627A3E">
      <w:pPr>
        <w:pStyle w:val="NormalWeb"/>
        <w:spacing w:before="0" w:beforeAutospacing="0" w:after="0" w:afterAutospacing="0" w:line="288" w:lineRule="auto"/>
        <w:jc w:val="both"/>
        <w:rPr>
          <w:rFonts w:ascii="Arial" w:hAnsi="Arial" w:cs="Arial"/>
          <w:color w:val="000000"/>
        </w:rPr>
      </w:pPr>
      <w:r w:rsidRPr="00F51BE6">
        <w:rPr>
          <w:rFonts w:ascii="Arial" w:hAnsi="Arial" w:cs="Arial"/>
          <w:color w:val="000000"/>
        </w:rPr>
        <w:t>2018 est une année cruciale, pour la communauté internationale, afin de démontrer sa détermination à limiter la hausse de la température globale à 1,5° C. Le Canada devra prendre des mesures tangibles en conformité avec les engagements exprimés dans ses politiques, et même dépasser ces engagements, s’il veut prétendre être un leader mondial dans la lutte aux changements climatiques.</w:t>
      </w:r>
    </w:p>
    <w:p w14:paraId="2049B47D" w14:textId="77777777" w:rsidR="00627A3E" w:rsidRDefault="00627A3E" w:rsidP="00627A3E">
      <w:pPr>
        <w:pStyle w:val="NormalWeb"/>
        <w:spacing w:before="0" w:beforeAutospacing="0" w:after="0" w:afterAutospacing="0" w:line="288" w:lineRule="auto"/>
        <w:jc w:val="both"/>
        <w:rPr>
          <w:rFonts w:ascii="Arial" w:hAnsi="Arial" w:cs="Arial"/>
          <w:color w:val="000000"/>
        </w:rPr>
      </w:pPr>
    </w:p>
    <w:p w14:paraId="67274BE5" w14:textId="77777777" w:rsidR="00EB46C1" w:rsidRPr="00F51BE6" w:rsidRDefault="00EB46C1" w:rsidP="00627A3E">
      <w:pPr>
        <w:pStyle w:val="NormalWeb"/>
        <w:spacing w:before="0" w:beforeAutospacing="0" w:after="0" w:afterAutospacing="0" w:line="288" w:lineRule="auto"/>
        <w:jc w:val="both"/>
        <w:rPr>
          <w:rFonts w:ascii="Arial" w:hAnsi="Arial" w:cs="Arial"/>
          <w:color w:val="000000"/>
        </w:rPr>
      </w:pPr>
      <w:r w:rsidRPr="00F51BE6">
        <w:rPr>
          <w:rFonts w:ascii="Arial" w:hAnsi="Arial" w:cs="Arial"/>
          <w:color w:val="000000"/>
        </w:rPr>
        <w:t>Nous demandons au Canada, comme hôte de la Conférence, de jouer un rôle actif pour inciter les pays du G7 à  respecter leurs engagements et à rendre des comptes concernant les actions prises pour lutter contre les changements climatiques au cours des trois dernières années, en particulier dans les domaines clés suivants :</w:t>
      </w:r>
    </w:p>
    <w:p w14:paraId="69977C3C" w14:textId="77777777" w:rsidR="00EB46C1" w:rsidRPr="00F51BE6" w:rsidRDefault="00EB46C1" w:rsidP="00627A3E">
      <w:pPr>
        <w:pStyle w:val="NormalWeb"/>
        <w:numPr>
          <w:ilvl w:val="0"/>
          <w:numId w:val="5"/>
        </w:numPr>
        <w:spacing w:before="0" w:beforeAutospacing="0" w:after="0" w:afterAutospacing="0" w:line="288" w:lineRule="auto"/>
        <w:jc w:val="both"/>
        <w:rPr>
          <w:rFonts w:ascii="Arial" w:hAnsi="Arial" w:cs="Arial"/>
          <w:color w:val="000000"/>
        </w:rPr>
      </w:pPr>
      <w:r w:rsidRPr="00F51BE6">
        <w:rPr>
          <w:rFonts w:ascii="Arial" w:hAnsi="Arial" w:cs="Arial"/>
          <w:b/>
          <w:color w:val="000000"/>
        </w:rPr>
        <w:t>Accélérer la réduction de nos émissions de gaz à effet de serre</w:t>
      </w:r>
      <w:r w:rsidRPr="00F51BE6">
        <w:rPr>
          <w:rFonts w:ascii="Arial" w:hAnsi="Arial" w:cs="Arial"/>
          <w:color w:val="000000"/>
        </w:rPr>
        <w:t>, en lien avec les objectifs de l’Accord de Paris. Actuellement, les engagements de réduction pris dans le cadre de cet Accord couvrent seulement 1/3 de ce qui est nécessaire pour contenir la hausse globale de la température sous 2° C. Les pays du G7 doivent s’engager plus fortement en vue de réaliser la sortie graduelle de l’économie mondiale de l’ère des énergies fossiles, et de lancer un message fort à toute la communauté internationale.</w:t>
      </w:r>
    </w:p>
    <w:p w14:paraId="73860726" w14:textId="77777777" w:rsidR="00EB46C1" w:rsidRDefault="00EB46C1" w:rsidP="00627A3E">
      <w:pPr>
        <w:pStyle w:val="NormalWeb"/>
        <w:numPr>
          <w:ilvl w:val="0"/>
          <w:numId w:val="5"/>
        </w:numPr>
        <w:spacing w:before="0" w:beforeAutospacing="0" w:after="0" w:afterAutospacing="0" w:line="288" w:lineRule="auto"/>
        <w:jc w:val="both"/>
        <w:rPr>
          <w:rFonts w:ascii="Arial" w:hAnsi="Arial" w:cs="Arial"/>
          <w:color w:val="000000"/>
        </w:rPr>
      </w:pPr>
      <w:r w:rsidRPr="00F51BE6">
        <w:rPr>
          <w:rFonts w:ascii="Arial" w:hAnsi="Arial" w:cs="Arial"/>
          <w:b/>
          <w:color w:val="000000"/>
        </w:rPr>
        <w:t xml:space="preserve">Réaffirmer les engagements financiers </w:t>
      </w:r>
      <w:r w:rsidRPr="00F51BE6">
        <w:rPr>
          <w:rFonts w:ascii="Arial" w:hAnsi="Arial" w:cs="Arial"/>
          <w:color w:val="000000"/>
        </w:rPr>
        <w:t>nécessaires en vue de soutenir l’adaptation climatique dans les pays en développement ; et s’assurer que les pays du G7 mettent réellement leurs ressources à la disposition des communautés les plus vulnérables.</w:t>
      </w:r>
    </w:p>
    <w:p w14:paraId="469DEBE9" w14:textId="77777777" w:rsidR="00627A3E" w:rsidRDefault="00627A3E" w:rsidP="00627A3E">
      <w:pPr>
        <w:pStyle w:val="NormalWeb"/>
        <w:spacing w:before="0" w:beforeAutospacing="0" w:after="0" w:afterAutospacing="0" w:line="288" w:lineRule="auto"/>
        <w:ind w:left="720"/>
        <w:jc w:val="both"/>
        <w:rPr>
          <w:rFonts w:ascii="Arial" w:hAnsi="Arial" w:cs="Arial"/>
          <w:color w:val="000000"/>
        </w:rPr>
      </w:pPr>
    </w:p>
    <w:p w14:paraId="5A3A1963" w14:textId="77777777" w:rsidR="00627A3E" w:rsidRPr="00F51BE6" w:rsidRDefault="00627A3E" w:rsidP="00627A3E">
      <w:pPr>
        <w:pStyle w:val="NormalWeb"/>
        <w:spacing w:before="0" w:beforeAutospacing="0" w:after="0" w:afterAutospacing="0" w:line="288" w:lineRule="auto"/>
        <w:ind w:left="720"/>
        <w:jc w:val="both"/>
        <w:rPr>
          <w:rFonts w:ascii="Arial" w:hAnsi="Arial" w:cs="Arial"/>
          <w:color w:val="000000"/>
        </w:rPr>
      </w:pPr>
    </w:p>
    <w:tbl>
      <w:tblPr>
        <w:tblStyle w:val="Grilledutableau"/>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122"/>
        <w:gridCol w:w="4819"/>
        <w:gridCol w:w="2409"/>
      </w:tblGrid>
      <w:tr w:rsidR="00DB4164" w:rsidRPr="00DB4164" w14:paraId="5B3C3B44" w14:textId="7C54545E" w:rsidTr="00C62C7F">
        <w:tc>
          <w:tcPr>
            <w:tcW w:w="2122" w:type="dxa"/>
            <w:tcBorders>
              <w:top w:val="nil"/>
              <w:left w:val="nil"/>
              <w:bottom w:val="nil"/>
              <w:right w:val="nil"/>
            </w:tcBorders>
          </w:tcPr>
          <w:p w14:paraId="15C2A2C3" w14:textId="1C200B9B" w:rsidR="00DB4164" w:rsidRPr="00C62C7F" w:rsidRDefault="00DB4164" w:rsidP="00C62C7F">
            <w:pPr>
              <w:pStyle w:val="NormalWeb"/>
              <w:jc w:val="center"/>
              <w:rPr>
                <w:rFonts w:ascii="Arial" w:hAnsi="Arial" w:cs="Arial"/>
                <w:color w:val="000000"/>
                <w:u w:val="single"/>
              </w:rPr>
            </w:pPr>
            <w:r w:rsidRPr="00C62C7F">
              <w:rPr>
                <w:rFonts w:ascii="Arial" w:hAnsi="Arial" w:cs="Arial"/>
                <w:u w:val="single"/>
              </w:rPr>
              <w:t>Signature</w:t>
            </w:r>
          </w:p>
        </w:tc>
        <w:tc>
          <w:tcPr>
            <w:tcW w:w="4819" w:type="dxa"/>
            <w:tcBorders>
              <w:top w:val="nil"/>
              <w:left w:val="nil"/>
              <w:bottom w:val="nil"/>
              <w:right w:val="nil"/>
            </w:tcBorders>
          </w:tcPr>
          <w:p w14:paraId="66EADD64" w14:textId="45826216" w:rsidR="00DB4164" w:rsidRPr="00C62C7F" w:rsidRDefault="00DB4164" w:rsidP="00D759EA">
            <w:pPr>
              <w:pStyle w:val="NormalWeb"/>
              <w:jc w:val="center"/>
              <w:rPr>
                <w:rFonts w:ascii="Arial" w:hAnsi="Arial" w:cs="Arial"/>
                <w:color w:val="000000"/>
                <w:u w:val="single"/>
              </w:rPr>
            </w:pPr>
            <w:r w:rsidRPr="00C62C7F">
              <w:rPr>
                <w:rFonts w:ascii="Arial" w:hAnsi="Arial" w:cs="Arial"/>
                <w:u w:val="single"/>
              </w:rPr>
              <w:t>Nom du groupe ou de l’individu</w:t>
            </w:r>
          </w:p>
        </w:tc>
        <w:tc>
          <w:tcPr>
            <w:tcW w:w="2409" w:type="dxa"/>
            <w:tcBorders>
              <w:top w:val="nil"/>
              <w:left w:val="nil"/>
              <w:bottom w:val="nil"/>
              <w:right w:val="nil"/>
            </w:tcBorders>
          </w:tcPr>
          <w:p w14:paraId="4A359CAC" w14:textId="1765F43B" w:rsidR="00DB4164" w:rsidRPr="00C62C7F" w:rsidRDefault="00DB4164" w:rsidP="00DB4164">
            <w:pPr>
              <w:pStyle w:val="NormalWeb"/>
              <w:jc w:val="center"/>
              <w:rPr>
                <w:rFonts w:ascii="Arial" w:hAnsi="Arial" w:cs="Arial"/>
                <w:color w:val="000000"/>
                <w:u w:val="single"/>
              </w:rPr>
            </w:pPr>
            <w:r w:rsidRPr="00C62C7F">
              <w:rPr>
                <w:rFonts w:ascii="Arial" w:hAnsi="Arial" w:cs="Arial"/>
                <w:u w:val="single"/>
              </w:rPr>
              <w:t>Ville ou code postal</w:t>
            </w:r>
          </w:p>
        </w:tc>
      </w:tr>
      <w:tr w:rsidR="00DB4164" w:rsidRPr="00DB4164" w14:paraId="1FEDEB7B" w14:textId="05C85C83" w:rsidTr="00C62C7F">
        <w:tc>
          <w:tcPr>
            <w:tcW w:w="2122" w:type="dxa"/>
            <w:tcBorders>
              <w:top w:val="nil"/>
              <w:left w:val="nil"/>
              <w:bottom w:val="nil"/>
              <w:right w:val="nil"/>
            </w:tcBorders>
          </w:tcPr>
          <w:p w14:paraId="30BA75CC" w14:textId="77777777" w:rsidR="00DB4164" w:rsidRDefault="00DB4164" w:rsidP="00D759EA">
            <w:pPr>
              <w:pStyle w:val="NormalWeb"/>
              <w:spacing w:before="160" w:beforeAutospacing="0" w:after="160" w:afterAutospacing="0"/>
              <w:jc w:val="both"/>
              <w:rPr>
                <w:rFonts w:ascii="Arial" w:hAnsi="Arial" w:cs="Arial"/>
                <w:color w:val="000000"/>
              </w:rPr>
            </w:pPr>
          </w:p>
        </w:tc>
        <w:tc>
          <w:tcPr>
            <w:tcW w:w="4819" w:type="dxa"/>
            <w:tcBorders>
              <w:top w:val="nil"/>
              <w:left w:val="nil"/>
              <w:bottom w:val="nil"/>
              <w:right w:val="nil"/>
            </w:tcBorders>
          </w:tcPr>
          <w:p w14:paraId="7C45E1A2" w14:textId="77777777" w:rsidR="00DB4164" w:rsidRDefault="00DB4164" w:rsidP="00D759EA">
            <w:pPr>
              <w:pStyle w:val="NormalWeb"/>
              <w:spacing w:before="160" w:beforeAutospacing="0" w:after="160" w:afterAutospacing="0"/>
              <w:jc w:val="both"/>
              <w:rPr>
                <w:rFonts w:ascii="Arial" w:hAnsi="Arial" w:cs="Arial"/>
                <w:color w:val="000000"/>
              </w:rPr>
            </w:pPr>
          </w:p>
        </w:tc>
        <w:tc>
          <w:tcPr>
            <w:tcW w:w="2409" w:type="dxa"/>
            <w:tcBorders>
              <w:top w:val="nil"/>
              <w:left w:val="nil"/>
              <w:bottom w:val="nil"/>
              <w:right w:val="nil"/>
            </w:tcBorders>
          </w:tcPr>
          <w:p w14:paraId="7291C1E3" w14:textId="77777777" w:rsidR="00DB4164" w:rsidRDefault="00DB4164" w:rsidP="00D759EA">
            <w:pPr>
              <w:pStyle w:val="NormalWeb"/>
              <w:spacing w:before="160" w:beforeAutospacing="0" w:after="160" w:afterAutospacing="0"/>
              <w:jc w:val="both"/>
              <w:rPr>
                <w:rFonts w:ascii="Arial" w:hAnsi="Arial" w:cs="Arial"/>
                <w:color w:val="000000"/>
              </w:rPr>
            </w:pPr>
          </w:p>
        </w:tc>
      </w:tr>
    </w:tbl>
    <w:p w14:paraId="38A6C0AB" w14:textId="5361D628" w:rsidR="006C162C" w:rsidRPr="00F51BE6" w:rsidRDefault="006C162C" w:rsidP="00DB4164">
      <w:pPr>
        <w:spacing w:after="0" w:line="360" w:lineRule="auto"/>
        <w:jc w:val="both"/>
        <w:rPr>
          <w:rFonts w:ascii="Arial" w:hAnsi="Arial" w:cs="Arial"/>
          <w:sz w:val="24"/>
          <w:szCs w:val="24"/>
          <w:lang w:val="fr-CA"/>
        </w:rPr>
      </w:pPr>
    </w:p>
    <w:sectPr w:rsidR="006C162C" w:rsidRPr="00F51BE6" w:rsidSect="00627A3E">
      <w:footerReference w:type="default" r:id="rId8"/>
      <w:pgSz w:w="12240" w:h="15840"/>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CC272" w14:textId="77777777" w:rsidR="008608E9" w:rsidRDefault="008608E9" w:rsidP="00226445">
      <w:pPr>
        <w:spacing w:after="0" w:line="240" w:lineRule="auto"/>
      </w:pPr>
      <w:r>
        <w:separator/>
      </w:r>
    </w:p>
  </w:endnote>
  <w:endnote w:type="continuationSeparator" w:id="0">
    <w:p w14:paraId="7993B12E" w14:textId="77777777" w:rsidR="008608E9" w:rsidRDefault="008608E9" w:rsidP="00226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kit-standar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312550"/>
      <w:docPartObj>
        <w:docPartGallery w:val="Page Numbers (Bottom of Page)"/>
        <w:docPartUnique/>
      </w:docPartObj>
    </w:sdtPr>
    <w:sdtEndPr/>
    <w:sdtContent>
      <w:sdt>
        <w:sdtPr>
          <w:id w:val="92218915"/>
          <w:docPartObj>
            <w:docPartGallery w:val="Page Numbers (Top of Page)"/>
            <w:docPartUnique/>
          </w:docPartObj>
        </w:sdtPr>
        <w:sdtEndPr/>
        <w:sdtContent>
          <w:p w14:paraId="2D81730F" w14:textId="42819A58" w:rsidR="00DB4164" w:rsidRDefault="00DB4164">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DD2098">
              <w:rPr>
                <w:b/>
                <w:bCs/>
                <w:noProof/>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DD2098">
              <w:rPr>
                <w:b/>
                <w:bCs/>
                <w:noProof/>
              </w:rPr>
              <w:t>2</w:t>
            </w:r>
            <w:r>
              <w:rPr>
                <w:b/>
                <w:bCs/>
                <w:sz w:val="24"/>
                <w:szCs w:val="24"/>
              </w:rPr>
              <w:fldChar w:fldCharType="end"/>
            </w:r>
          </w:p>
        </w:sdtContent>
      </w:sdt>
    </w:sdtContent>
  </w:sdt>
  <w:p w14:paraId="179B1D7D" w14:textId="77777777" w:rsidR="00226445" w:rsidRDefault="0022644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14AC1" w14:textId="77777777" w:rsidR="008608E9" w:rsidRDefault="008608E9" w:rsidP="00226445">
      <w:pPr>
        <w:spacing w:after="0" w:line="240" w:lineRule="auto"/>
      </w:pPr>
      <w:r>
        <w:separator/>
      </w:r>
    </w:p>
  </w:footnote>
  <w:footnote w:type="continuationSeparator" w:id="0">
    <w:p w14:paraId="17A04639" w14:textId="77777777" w:rsidR="008608E9" w:rsidRDefault="008608E9" w:rsidP="002264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54207"/>
    <w:multiLevelType w:val="hybridMultilevel"/>
    <w:tmpl w:val="E9E6B6B4"/>
    <w:lvl w:ilvl="0" w:tplc="4A82D5AC">
      <w:numFmt w:val="bullet"/>
      <w:lvlText w:val="-"/>
      <w:lvlJc w:val="left"/>
      <w:pPr>
        <w:ind w:left="720" w:hanging="360"/>
      </w:pPr>
      <w:rPr>
        <w:rFonts w:ascii="-webkit-standard" w:eastAsiaTheme="minorHAnsi" w:hAnsi="-webkit-standard"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A035903"/>
    <w:multiLevelType w:val="hybridMultilevel"/>
    <w:tmpl w:val="290062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8113EFA"/>
    <w:multiLevelType w:val="multilevel"/>
    <w:tmpl w:val="A044E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310FA2"/>
    <w:multiLevelType w:val="hybridMultilevel"/>
    <w:tmpl w:val="28FCCB02"/>
    <w:lvl w:ilvl="0" w:tplc="1424F4AC">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EDB1143"/>
    <w:multiLevelType w:val="hybridMultilevel"/>
    <w:tmpl w:val="A02A148C"/>
    <w:lvl w:ilvl="0" w:tplc="EECE01F6">
      <w:start w:val="19"/>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EA1"/>
    <w:rsid w:val="00012119"/>
    <w:rsid w:val="000A3549"/>
    <w:rsid w:val="000B7038"/>
    <w:rsid w:val="000F7A13"/>
    <w:rsid w:val="00133B16"/>
    <w:rsid w:val="00137E8B"/>
    <w:rsid w:val="0015058B"/>
    <w:rsid w:val="00164396"/>
    <w:rsid w:val="001C6784"/>
    <w:rsid w:val="00226445"/>
    <w:rsid w:val="002F51F0"/>
    <w:rsid w:val="002F68B8"/>
    <w:rsid w:val="00304449"/>
    <w:rsid w:val="00361052"/>
    <w:rsid w:val="003A11A6"/>
    <w:rsid w:val="003C3520"/>
    <w:rsid w:val="003E2F89"/>
    <w:rsid w:val="00414E78"/>
    <w:rsid w:val="00420B51"/>
    <w:rsid w:val="004A4AD1"/>
    <w:rsid w:val="004D681C"/>
    <w:rsid w:val="00537ADA"/>
    <w:rsid w:val="00563EF7"/>
    <w:rsid w:val="005708FC"/>
    <w:rsid w:val="00581EA1"/>
    <w:rsid w:val="005C07D9"/>
    <w:rsid w:val="005C6E5C"/>
    <w:rsid w:val="005D1CAB"/>
    <w:rsid w:val="005D579B"/>
    <w:rsid w:val="005F08B3"/>
    <w:rsid w:val="00610004"/>
    <w:rsid w:val="00627A3E"/>
    <w:rsid w:val="006C162C"/>
    <w:rsid w:val="00733033"/>
    <w:rsid w:val="00772437"/>
    <w:rsid w:val="007E6AD1"/>
    <w:rsid w:val="00806907"/>
    <w:rsid w:val="008159E7"/>
    <w:rsid w:val="00825978"/>
    <w:rsid w:val="00832A42"/>
    <w:rsid w:val="008608E9"/>
    <w:rsid w:val="00880C81"/>
    <w:rsid w:val="00AA75BF"/>
    <w:rsid w:val="00AC61CB"/>
    <w:rsid w:val="00AC7A05"/>
    <w:rsid w:val="00B53E96"/>
    <w:rsid w:val="00B83F17"/>
    <w:rsid w:val="00BC08F9"/>
    <w:rsid w:val="00C16124"/>
    <w:rsid w:val="00C2102A"/>
    <w:rsid w:val="00C62C7F"/>
    <w:rsid w:val="00C72CF4"/>
    <w:rsid w:val="00CB083D"/>
    <w:rsid w:val="00CC0D11"/>
    <w:rsid w:val="00CC1DDE"/>
    <w:rsid w:val="00CE797F"/>
    <w:rsid w:val="00D3781D"/>
    <w:rsid w:val="00D41E27"/>
    <w:rsid w:val="00D50F01"/>
    <w:rsid w:val="00D759EA"/>
    <w:rsid w:val="00DB4164"/>
    <w:rsid w:val="00DD2098"/>
    <w:rsid w:val="00DE1127"/>
    <w:rsid w:val="00E220AF"/>
    <w:rsid w:val="00E75774"/>
    <w:rsid w:val="00E85D31"/>
    <w:rsid w:val="00EB2824"/>
    <w:rsid w:val="00EB46C1"/>
    <w:rsid w:val="00EF0889"/>
    <w:rsid w:val="00F471E9"/>
    <w:rsid w:val="00F51BE6"/>
    <w:rsid w:val="00F60BE4"/>
    <w:rsid w:val="00FE400D"/>
    <w:rsid w:val="00FF7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B7F2D"/>
  <w15:chartTrackingRefBased/>
  <w15:docId w15:val="{E599F0DB-188E-4BD7-97CC-440C8113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4AD1"/>
    <w:pPr>
      <w:spacing w:after="200" w:line="276" w:lineRule="auto"/>
      <w:ind w:left="720"/>
      <w:contextualSpacing/>
    </w:pPr>
    <w:rPr>
      <w:lang w:val="fr-CA"/>
    </w:rPr>
  </w:style>
  <w:style w:type="paragraph" w:styleId="NormalWeb">
    <w:name w:val="Normal (Web)"/>
    <w:basedOn w:val="Normal"/>
    <w:uiPriority w:val="99"/>
    <w:unhideWhenUsed/>
    <w:rsid w:val="0015058B"/>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styleId="Lienhypertexte">
    <w:name w:val="Hyperlink"/>
    <w:basedOn w:val="Policepardfaut"/>
    <w:uiPriority w:val="99"/>
    <w:unhideWhenUsed/>
    <w:rsid w:val="00563EF7"/>
    <w:rPr>
      <w:color w:val="0563C1" w:themeColor="hyperlink"/>
      <w:u w:val="single"/>
    </w:rPr>
  </w:style>
  <w:style w:type="paragraph" w:styleId="Textedebulles">
    <w:name w:val="Balloon Text"/>
    <w:basedOn w:val="Normal"/>
    <w:link w:val="TextedebullesCar"/>
    <w:uiPriority w:val="99"/>
    <w:semiHidden/>
    <w:unhideWhenUsed/>
    <w:rsid w:val="00FF751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7512"/>
    <w:rPr>
      <w:rFonts w:ascii="Segoe UI" w:hAnsi="Segoe UI" w:cs="Segoe UI"/>
      <w:sz w:val="18"/>
      <w:szCs w:val="18"/>
    </w:rPr>
  </w:style>
  <w:style w:type="paragraph" w:styleId="En-tte">
    <w:name w:val="header"/>
    <w:basedOn w:val="Normal"/>
    <w:link w:val="En-tteCar"/>
    <w:uiPriority w:val="99"/>
    <w:unhideWhenUsed/>
    <w:rsid w:val="00226445"/>
    <w:pPr>
      <w:tabs>
        <w:tab w:val="center" w:pos="4320"/>
        <w:tab w:val="right" w:pos="8640"/>
      </w:tabs>
      <w:spacing w:after="0" w:line="240" w:lineRule="auto"/>
    </w:pPr>
  </w:style>
  <w:style w:type="character" w:customStyle="1" w:styleId="En-tteCar">
    <w:name w:val="En-tête Car"/>
    <w:basedOn w:val="Policepardfaut"/>
    <w:link w:val="En-tte"/>
    <w:uiPriority w:val="99"/>
    <w:rsid w:val="00226445"/>
  </w:style>
  <w:style w:type="paragraph" w:styleId="Pieddepage">
    <w:name w:val="footer"/>
    <w:basedOn w:val="Normal"/>
    <w:link w:val="PieddepageCar"/>
    <w:uiPriority w:val="99"/>
    <w:unhideWhenUsed/>
    <w:rsid w:val="0022644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26445"/>
  </w:style>
  <w:style w:type="character" w:styleId="Marquedecommentaire">
    <w:name w:val="annotation reference"/>
    <w:basedOn w:val="Policepardfaut"/>
    <w:uiPriority w:val="99"/>
    <w:semiHidden/>
    <w:unhideWhenUsed/>
    <w:rsid w:val="006C162C"/>
    <w:rPr>
      <w:sz w:val="16"/>
      <w:szCs w:val="16"/>
    </w:rPr>
  </w:style>
  <w:style w:type="paragraph" w:styleId="Commentaire">
    <w:name w:val="annotation text"/>
    <w:basedOn w:val="Normal"/>
    <w:link w:val="CommentaireCar"/>
    <w:uiPriority w:val="99"/>
    <w:semiHidden/>
    <w:unhideWhenUsed/>
    <w:rsid w:val="006C162C"/>
    <w:pPr>
      <w:spacing w:line="240" w:lineRule="auto"/>
    </w:pPr>
    <w:rPr>
      <w:sz w:val="20"/>
      <w:szCs w:val="20"/>
    </w:rPr>
  </w:style>
  <w:style w:type="character" w:customStyle="1" w:styleId="CommentaireCar">
    <w:name w:val="Commentaire Car"/>
    <w:basedOn w:val="Policepardfaut"/>
    <w:link w:val="Commentaire"/>
    <w:uiPriority w:val="99"/>
    <w:semiHidden/>
    <w:rsid w:val="006C162C"/>
    <w:rPr>
      <w:sz w:val="20"/>
      <w:szCs w:val="20"/>
    </w:rPr>
  </w:style>
  <w:style w:type="character" w:styleId="lev">
    <w:name w:val="Strong"/>
    <w:basedOn w:val="Policepardfaut"/>
    <w:uiPriority w:val="22"/>
    <w:qFormat/>
    <w:rsid w:val="00B83F17"/>
    <w:rPr>
      <w:b/>
      <w:bCs/>
    </w:rPr>
  </w:style>
  <w:style w:type="character" w:styleId="Lienhypertextesuivivisit">
    <w:name w:val="FollowedHyperlink"/>
    <w:basedOn w:val="Policepardfaut"/>
    <w:uiPriority w:val="99"/>
    <w:semiHidden/>
    <w:unhideWhenUsed/>
    <w:rsid w:val="00EB46C1"/>
    <w:rPr>
      <w:color w:val="954F72" w:themeColor="followedHyperlink"/>
      <w:u w:val="single"/>
    </w:rPr>
  </w:style>
  <w:style w:type="paragraph" w:styleId="Notedebasdepage">
    <w:name w:val="footnote text"/>
    <w:basedOn w:val="Normal"/>
    <w:link w:val="NotedebasdepageCar"/>
    <w:uiPriority w:val="99"/>
    <w:semiHidden/>
    <w:unhideWhenUsed/>
    <w:rsid w:val="00EB46C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B46C1"/>
    <w:rPr>
      <w:sz w:val="20"/>
      <w:szCs w:val="20"/>
    </w:rPr>
  </w:style>
  <w:style w:type="character" w:styleId="Appelnotedebasdep">
    <w:name w:val="footnote reference"/>
    <w:basedOn w:val="Policepardfaut"/>
    <w:uiPriority w:val="99"/>
    <w:semiHidden/>
    <w:unhideWhenUsed/>
    <w:rsid w:val="00EB46C1"/>
    <w:rPr>
      <w:vertAlign w:val="superscript"/>
    </w:rPr>
  </w:style>
  <w:style w:type="table" w:styleId="Grilledutableau">
    <w:name w:val="Table Grid"/>
    <w:basedOn w:val="TableauNormal"/>
    <w:uiPriority w:val="39"/>
    <w:rsid w:val="00DB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636768">
      <w:bodyDiv w:val="1"/>
      <w:marLeft w:val="0"/>
      <w:marRight w:val="0"/>
      <w:marTop w:val="0"/>
      <w:marBottom w:val="0"/>
      <w:divBdr>
        <w:top w:val="none" w:sz="0" w:space="0" w:color="auto"/>
        <w:left w:val="none" w:sz="0" w:space="0" w:color="auto"/>
        <w:bottom w:val="none" w:sz="0" w:space="0" w:color="auto"/>
        <w:right w:val="none" w:sz="0" w:space="0" w:color="auto"/>
      </w:divBdr>
    </w:div>
    <w:div w:id="151749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D30C1-8F90-41CC-854F-1310C0AD8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474</Words>
  <Characters>2607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Renaude Grégoire</dc:creator>
  <cp:keywords/>
  <dc:description/>
  <cp:lastModifiedBy>Ferdinand Djayerombe</cp:lastModifiedBy>
  <cp:revision>5</cp:revision>
  <cp:lastPrinted>2018-03-08T12:57:00Z</cp:lastPrinted>
  <dcterms:created xsi:type="dcterms:W3CDTF">2018-03-08T12:54:00Z</dcterms:created>
  <dcterms:modified xsi:type="dcterms:W3CDTF">2018-03-08T12:58:00Z</dcterms:modified>
</cp:coreProperties>
</file>